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Муниципальное бюджетное учреждение дополнительного образования </w:t>
      </w:r>
    </w:p>
    <w:p>
      <w:pPr>
        <w:spacing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«Детская школа искусств им. М.А. Балакирева»</w:t>
      </w:r>
    </w:p>
    <w:p>
      <w:pPr>
        <w:spacing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Вахитовского района г. Казани</w:t>
      </w:r>
    </w:p>
    <w:p>
      <w:pPr>
        <w:spacing w:after="120"/>
        <w:jc w:val="center"/>
        <w:rPr>
          <w:rFonts w:ascii="Times New Roman" w:hAnsi="Times New Roman" w:eastAsia="Times New Roman" w:cs="Times New Roman"/>
          <w:b/>
          <w:sz w:val="16"/>
          <w:szCs w:val="16"/>
        </w:rPr>
      </w:pPr>
    </w:p>
    <w:p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АБИТУРИЕНТОВ,</w:t>
      </w:r>
    </w:p>
    <w:p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рекомендованных к зачислению</w:t>
      </w:r>
    </w:p>
    <w:p>
      <w:pPr>
        <w:spacing w:after="0"/>
        <w:jc w:val="both"/>
        <w:rPr>
          <w:rFonts w:hint="default" w:ascii="Times New Roman" w:hAnsi="Times New Roman" w:eastAsia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На основании решения приемной комиссии по результатам собеседований и прослушиваний, учитывая наличие академических справок, на основании плановых бюджетных мест приемная комиссия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>рекомендует к зачислению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следующих абитуриентов (учащихся лицея № 186)</w:t>
      </w:r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>. Об организационном собрании информация будет размещена</w:t>
      </w:r>
      <w:bookmarkStart w:id="0" w:name="_GoBack"/>
      <w:bookmarkEnd w:id="0"/>
      <w:r>
        <w:rPr>
          <w:rFonts w:hint="default" w:ascii="Times New Roman" w:hAnsi="Times New Roman" w:eastAsia="Times New Roman" w:cs="Times New Roman"/>
          <w:sz w:val="28"/>
          <w:szCs w:val="28"/>
          <w:lang w:val="ru-RU"/>
        </w:rPr>
        <w:t xml:space="preserve"> позже.</w:t>
      </w:r>
    </w:p>
    <w:p>
      <w:pPr>
        <w:spacing w:after="0"/>
        <w:jc w:val="both"/>
        <w:rPr>
          <w:rFonts w:ascii="Times New Roman" w:hAnsi="Times New Roman" w:eastAsia="Times New Roman" w:cs="Times New Roman"/>
          <w:b/>
          <w:sz w:val="16"/>
          <w:szCs w:val="16"/>
        </w:rPr>
      </w:pPr>
    </w:p>
    <w:p>
      <w:pPr>
        <w:spacing w:after="0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Фортепианное отделение:</w:t>
      </w:r>
    </w:p>
    <w:p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Адилов Фирдаус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Ваньшева Дарья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Гараева Эльдана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Гимадеева Сафия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Зайнуллина Ляйсан</w:t>
      </w:r>
    </w:p>
    <w:p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Кузиева Иделия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Мустафин Альберт</w:t>
      </w:r>
    </w:p>
    <w:p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Наумова Эмили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Хасанов Рамиль</w:t>
      </w:r>
    </w:p>
    <w:p>
      <w:pPr>
        <w:spacing w:after="12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Черкасова Ева</w:t>
      </w: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Отделение струнных оркестровых инструментов (скрипка)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Желтова Дарья</w:t>
      </w:r>
    </w:p>
    <w:p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Ковалинская Изабелла</w:t>
      </w:r>
    </w:p>
    <w:p>
      <w:pPr>
        <w:spacing w:after="0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Отделение народных инструментов (гитара):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Абдрахманов Искандер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Вафин Даниэль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Гайнанова Камиля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Каменцев Богдан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Кушперенко Алиса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Сафина Зарина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Шаихов Самир </w:t>
      </w:r>
    </w:p>
    <w:p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Шарипова Фарида</w:t>
      </w:r>
    </w:p>
    <w:p>
      <w:pPr>
        <w:spacing w:after="0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Отделение народных инструментов (баян):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Абдрахманов Данир</w:t>
      </w:r>
    </w:p>
    <w:p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Гиниятуллин Аяз</w:t>
      </w:r>
    </w:p>
    <w:p>
      <w:pPr>
        <w:spacing w:after="0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Отделение сольного пения: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Вафина Жасмин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Гусейнова Рушана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Каримуллина Зарина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Мухаметзянова Малика</w:t>
      </w:r>
    </w:p>
    <w:p>
      <w:pPr>
        <w:spacing w:after="120" w:line="360" w:lineRule="auto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Рыбакова Ангелина</w:t>
      </w:r>
    </w:p>
    <w:p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Рытенкова Илона</w:t>
      </w:r>
    </w:p>
    <w:p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Шарипова Эмилия</w:t>
      </w:r>
    </w:p>
    <w:p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Отделение хорового пения: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>
          <w:pgSz w:w="11906" w:h="16838"/>
          <w:pgMar w:top="709" w:right="1134" w:bottom="709" w:left="1134" w:header="709" w:footer="709" w:gutter="0"/>
          <w:cols w:space="708" w:num="1"/>
          <w:docGrid w:linePitch="360" w:charSpace="0"/>
        </w:sectPr>
      </w:pP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Алексеева Ангелина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Альмиев Эмиль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Андреева Елизавета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Андриянова Арина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Афанасьев Артур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Афанасьев Тимур</w:t>
      </w:r>
    </w:p>
    <w:p>
      <w:pPr>
        <w:spacing w:after="0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Ахунова Саида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Баков Марсель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Башарова Ксения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Билалова Диляра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Валиахметов Рамис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Вострягова Екатерина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Габдрахманова Зиля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Галиева Ассель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Галиева Разиля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Галиуллина Сахида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Гатауллина Ралина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Гаязова Ралина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Гизатуллина Амалия 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Гилязутдинова Регина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Гимадиева Руслана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Гусманов Эмир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Гусманова Аделина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Диярова Милана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Ермоко Ева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Зарипов Камиль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Зарипова Алсу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Зарипова Ралина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Игнатьева Ольга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Ильясов Булат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Камалов Ильназ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Конюхова Марта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Коржуева Дарья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Корсакова Кира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Краснова Диана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Лежнева София 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Миронова Полина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Нагимова Азалия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Насибуллина Арина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Овчинникова Элиза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Осипов Егор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Осипова Арина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Попкова Ангелина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Романова Вероника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Сабирова Ариадна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Сабитова Камилла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Сафин Аскар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Сафиуллина Ралина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Тумашева Ярослава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Ульянова Эвелина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Хазиева Зарина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Хисамова Эльвина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Шабалова Александра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Шакирзянова Дарина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Шарафеева Алина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Шаякбирова Дарина</w:t>
      </w:r>
    </w:p>
    <w:p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Юнусова Рамина </w:t>
      </w:r>
    </w:p>
    <w:sectPr>
      <w:type w:val="continuous"/>
      <w:pgSz w:w="11906" w:h="16838"/>
      <w:pgMar w:top="709" w:right="1134" w:bottom="709" w:left="1134" w:header="709" w:footer="709" w:gutter="0"/>
      <w:cols w:space="708" w:num="2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08"/>
  <w:characterSpacingControl w:val="doNotCompress"/>
  <w:compat>
    <w:compatSetting w:name="compatibilityMode" w:uri="http://schemas.microsoft.com/office/word" w:val="12"/>
  </w:compat>
  <w:rsids>
    <w:rsidRoot w:val="003103F3"/>
    <w:rsid w:val="000235BA"/>
    <w:rsid w:val="00060D9B"/>
    <w:rsid w:val="00080847"/>
    <w:rsid w:val="002020E2"/>
    <w:rsid w:val="002169D3"/>
    <w:rsid w:val="00300D2F"/>
    <w:rsid w:val="003103F3"/>
    <w:rsid w:val="005D6BBC"/>
    <w:rsid w:val="00602FF0"/>
    <w:rsid w:val="00660924"/>
    <w:rsid w:val="00677035"/>
    <w:rsid w:val="006D2C21"/>
    <w:rsid w:val="006F22FD"/>
    <w:rsid w:val="0070360C"/>
    <w:rsid w:val="008178AC"/>
    <w:rsid w:val="00831A68"/>
    <w:rsid w:val="008C1CD7"/>
    <w:rsid w:val="008F7A98"/>
    <w:rsid w:val="00967A08"/>
    <w:rsid w:val="00A12820"/>
    <w:rsid w:val="00A12B68"/>
    <w:rsid w:val="00A5407C"/>
    <w:rsid w:val="00A61CA9"/>
    <w:rsid w:val="00A61D52"/>
    <w:rsid w:val="00A779D6"/>
    <w:rsid w:val="00A944EE"/>
    <w:rsid w:val="00AB7BD8"/>
    <w:rsid w:val="00AF2E18"/>
    <w:rsid w:val="00AF43B3"/>
    <w:rsid w:val="00B43F63"/>
    <w:rsid w:val="00B47D5D"/>
    <w:rsid w:val="00BC171F"/>
    <w:rsid w:val="00C91A80"/>
    <w:rsid w:val="00C9315C"/>
    <w:rsid w:val="00CA22F8"/>
    <w:rsid w:val="00CC26A9"/>
    <w:rsid w:val="00D62E5F"/>
    <w:rsid w:val="00DB25C4"/>
    <w:rsid w:val="00DC368B"/>
    <w:rsid w:val="00E004E1"/>
    <w:rsid w:val="00E373EB"/>
    <w:rsid w:val="00F04F2E"/>
    <w:rsid w:val="54115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8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table" w:styleId="7">
    <w:name w:val="Table Grid"/>
    <w:basedOn w:val="6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Верхний колонтитул Знак"/>
    <w:basedOn w:val="4"/>
    <w:link w:val="2"/>
    <w:semiHidden/>
    <w:uiPriority w:val="99"/>
  </w:style>
  <w:style w:type="character" w:customStyle="1" w:styleId="9">
    <w:name w:val="Нижний колонтитул Знак"/>
    <w:basedOn w:val="4"/>
    <w:link w:val="3"/>
    <w:semiHidden/>
    <w:uiPriority w:val="99"/>
  </w:style>
  <w:style w:type="paragraph" w:styleId="10">
    <w:name w:val="List Paragraph"/>
    <w:basedOn w:val="1"/>
    <w:qFormat/>
    <w:uiPriority w:val="34"/>
    <w:pPr>
      <w:ind w:left="720"/>
      <w:contextualSpacing/>
    </w:pPr>
    <w:rPr>
      <w:rFonts w:eastAsiaTheme="minorHAnsi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334</Words>
  <Characters>1905</Characters>
  <Lines>15</Lines>
  <Paragraphs>4</Paragraphs>
  <TotalTime>243</TotalTime>
  <ScaleCrop>false</ScaleCrop>
  <LinksUpToDate>false</LinksUpToDate>
  <CharactersWithSpaces>2235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2019-06-06T13:04:00Z</dcterms:created>
  <dc:creator>User</dc:creator>
  <cp:lastModifiedBy>Альберт</cp:lastModifiedBy>
  <cp:lastPrinted>2019-09-25T12:23:00Z</cp:lastPrinted>
  <dcterms:modified xsi:type="dcterms:W3CDTF">2019-09-25T14:39:08Z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